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6A5" w:rsidRPr="00B016A5" w:rsidRDefault="00B016A5" w:rsidP="00AC6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016A5">
        <w:rPr>
          <w:b/>
        </w:rPr>
        <w:t>VIOLENCIA DE GÉNERO</w:t>
      </w:r>
    </w:p>
    <w:p w:rsidR="00F432BA" w:rsidRDefault="00B016A5" w:rsidP="00AC6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016A5">
        <w:rPr>
          <w:b/>
        </w:rPr>
        <w:t>DATOS ESTADÍSTICOS 2021</w:t>
      </w:r>
      <w:r w:rsidR="000250CC">
        <w:rPr>
          <w:b/>
        </w:rPr>
        <w:t xml:space="preserve"> -</w:t>
      </w:r>
      <w:r w:rsidRPr="00B016A5">
        <w:rPr>
          <w:b/>
        </w:rPr>
        <w:t xml:space="preserve"> VÍCTIMAS OFICIALES</w:t>
      </w:r>
    </w:p>
    <w:p w:rsidR="006F557A" w:rsidRPr="00B016A5" w:rsidRDefault="006F557A" w:rsidP="00AC6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FADEMUR</w:t>
      </w:r>
      <w:bookmarkStart w:id="0" w:name="_GoBack"/>
      <w:bookmarkEnd w:id="0"/>
    </w:p>
    <w:p w:rsidR="00B016A5" w:rsidRPr="00B016A5" w:rsidRDefault="00B016A5" w:rsidP="00AC6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70C0"/>
          <w:u w:val="single"/>
        </w:rPr>
      </w:pPr>
      <w:r w:rsidRPr="00B016A5">
        <w:rPr>
          <w:b/>
          <w:color w:val="0070C0"/>
          <w:u w:val="single"/>
        </w:rPr>
        <w:t>PRINCIPALES RESULTADOS</w:t>
      </w:r>
    </w:p>
    <w:p w:rsidR="00B016A5" w:rsidRDefault="00B016A5" w:rsidP="00B016A5">
      <w:pPr>
        <w:jc w:val="center"/>
        <w:rPr>
          <w:b/>
          <w:u w:val="single"/>
        </w:rPr>
      </w:pPr>
    </w:p>
    <w:p w:rsidR="00B016A5" w:rsidRPr="00B016A5" w:rsidRDefault="00B016A5" w:rsidP="00AC6F66">
      <w:pPr>
        <w:pBdr>
          <w:bottom w:val="single" w:sz="4" w:space="1" w:color="auto"/>
        </w:pBdr>
        <w:spacing w:after="0" w:line="240" w:lineRule="auto"/>
        <w:jc w:val="center"/>
        <w:rPr>
          <w:b/>
          <w:color w:val="7030A0"/>
        </w:rPr>
      </w:pPr>
      <w:r w:rsidRPr="00B016A5">
        <w:rPr>
          <w:b/>
          <w:color w:val="7030A0"/>
        </w:rPr>
        <w:t>ESTATAL</w:t>
      </w:r>
    </w:p>
    <w:p w:rsidR="00B016A5" w:rsidRPr="00B016A5" w:rsidRDefault="00B016A5" w:rsidP="00B016A5">
      <w:pPr>
        <w:jc w:val="both"/>
        <w:rPr>
          <w:b/>
          <w:color w:val="0070C0"/>
        </w:rPr>
      </w:pPr>
    </w:p>
    <w:p w:rsidR="00B016A5" w:rsidRDefault="00B016A5" w:rsidP="00B016A5">
      <w:pPr>
        <w:spacing w:after="0"/>
        <w:jc w:val="both"/>
        <w:rPr>
          <w:b/>
        </w:rPr>
      </w:pPr>
      <w:r>
        <w:rPr>
          <w:b/>
        </w:rPr>
        <w:t>TOTAL DE MUJERES ASESINADAS: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 MUJERES</w:t>
      </w:r>
    </w:p>
    <w:p w:rsidR="00B016A5" w:rsidRDefault="00B016A5" w:rsidP="00B016A5">
      <w:pPr>
        <w:spacing w:after="0"/>
        <w:jc w:val="both"/>
        <w:rPr>
          <w:b/>
        </w:rPr>
      </w:pPr>
      <w:r>
        <w:rPr>
          <w:b/>
        </w:rPr>
        <w:t>TOTAL MENORES ASESINADOS: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MENORES</w:t>
      </w:r>
    </w:p>
    <w:p w:rsidR="00B016A5" w:rsidRDefault="00B016A5" w:rsidP="00B016A5">
      <w:pPr>
        <w:jc w:val="both"/>
        <w:rPr>
          <w:b/>
        </w:rPr>
      </w:pPr>
    </w:p>
    <w:p w:rsidR="00B016A5" w:rsidRPr="00B016A5" w:rsidRDefault="00B016A5" w:rsidP="00AC6F66">
      <w:pPr>
        <w:pBdr>
          <w:bottom w:val="single" w:sz="4" w:space="1" w:color="auto"/>
        </w:pBdr>
        <w:spacing w:after="0" w:line="240" w:lineRule="auto"/>
        <w:jc w:val="center"/>
        <w:rPr>
          <w:b/>
          <w:color w:val="7030A0"/>
        </w:rPr>
      </w:pPr>
      <w:r w:rsidRPr="00B016A5">
        <w:rPr>
          <w:b/>
          <w:color w:val="7030A0"/>
        </w:rPr>
        <w:t>ÁMBITO RURAL</w:t>
      </w:r>
    </w:p>
    <w:p w:rsidR="00B016A5" w:rsidRPr="00B016A5" w:rsidRDefault="00B016A5" w:rsidP="00B016A5">
      <w:pPr>
        <w:jc w:val="both"/>
        <w:rPr>
          <w:b/>
          <w:color w:val="7030A0"/>
        </w:rPr>
      </w:pPr>
    </w:p>
    <w:p w:rsidR="00B016A5" w:rsidRDefault="00B016A5" w:rsidP="00B016A5">
      <w:pPr>
        <w:spacing w:after="0"/>
        <w:jc w:val="both"/>
        <w:rPr>
          <w:b/>
        </w:rPr>
      </w:pPr>
      <w:r>
        <w:rPr>
          <w:b/>
        </w:rPr>
        <w:t>TOTAL DE MUJERES ASESINADAS: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15 MUJERES  - </w:t>
      </w:r>
      <w:r w:rsidR="008D1566">
        <w:rPr>
          <w:b/>
        </w:rPr>
        <w:t xml:space="preserve"> </w:t>
      </w:r>
      <w:r>
        <w:rPr>
          <w:b/>
        </w:rPr>
        <w:t>(40,54%)</w:t>
      </w:r>
    </w:p>
    <w:p w:rsidR="00B016A5" w:rsidRDefault="00B016A5" w:rsidP="00B016A5">
      <w:pPr>
        <w:spacing w:after="0"/>
        <w:jc w:val="both"/>
        <w:rPr>
          <w:b/>
        </w:rPr>
      </w:pPr>
      <w:r>
        <w:rPr>
          <w:b/>
        </w:rPr>
        <w:t>TOTAL MENORES ASESINADOS: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 </w:t>
      </w:r>
      <w:r w:rsidR="000250CC">
        <w:rPr>
          <w:b/>
        </w:rPr>
        <w:t xml:space="preserve">  </w:t>
      </w:r>
      <w:r>
        <w:rPr>
          <w:b/>
        </w:rPr>
        <w:t>MENORES</w:t>
      </w:r>
      <w:r>
        <w:rPr>
          <w:rStyle w:val="Refdenotaalpie"/>
          <w:b/>
        </w:rPr>
        <w:footnoteReference w:id="1"/>
      </w:r>
      <w:r>
        <w:rPr>
          <w:b/>
        </w:rPr>
        <w:t xml:space="preserve">  - (40%)</w:t>
      </w:r>
    </w:p>
    <w:p w:rsidR="009A71E0" w:rsidRDefault="009A71E0" w:rsidP="00AC6F66">
      <w:pPr>
        <w:ind w:left="709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50"/>
        <w:gridCol w:w="1660"/>
        <w:gridCol w:w="1982"/>
        <w:gridCol w:w="1982"/>
      </w:tblGrid>
      <w:tr w:rsidR="00AC6F66" w:rsidTr="0096112D">
        <w:tc>
          <w:tcPr>
            <w:tcW w:w="2150" w:type="dxa"/>
            <w:shd w:val="clear" w:color="auto" w:fill="D9D9D9" w:themeFill="background1" w:themeFillShade="D9"/>
          </w:tcPr>
          <w:p w:rsidR="00AC6F66" w:rsidRPr="0096112D" w:rsidRDefault="00AC6F66" w:rsidP="0096112D">
            <w:pPr>
              <w:pStyle w:val="Prrafodelista"/>
              <w:ind w:left="0"/>
              <w:jc w:val="center"/>
              <w:rPr>
                <w:b/>
              </w:rPr>
            </w:pPr>
            <w:r w:rsidRPr="0096112D">
              <w:rPr>
                <w:b/>
              </w:rPr>
              <w:t>COMUNIDAD AUTÓNOMA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AC6F66" w:rsidRPr="0096112D" w:rsidRDefault="00AC6F66" w:rsidP="0096112D">
            <w:pPr>
              <w:pStyle w:val="Prrafodelista"/>
              <w:ind w:left="0"/>
              <w:jc w:val="center"/>
              <w:rPr>
                <w:b/>
              </w:rPr>
            </w:pPr>
            <w:r w:rsidRPr="0096112D">
              <w:rPr>
                <w:b/>
              </w:rPr>
              <w:t xml:space="preserve">Nº </w:t>
            </w:r>
            <w:r w:rsidR="00FD6310">
              <w:rPr>
                <w:b/>
              </w:rPr>
              <w:t xml:space="preserve">TOTAL </w:t>
            </w:r>
            <w:r w:rsidRPr="0096112D">
              <w:rPr>
                <w:b/>
              </w:rPr>
              <w:t>DE MUJERES</w:t>
            </w:r>
          </w:p>
          <w:p w:rsidR="00AC6F66" w:rsidRPr="0096112D" w:rsidRDefault="00FD6310" w:rsidP="0096112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ASESINADAS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AC6F66" w:rsidRPr="0096112D" w:rsidRDefault="00AC6F66" w:rsidP="0096112D">
            <w:pPr>
              <w:pStyle w:val="Prrafodelista"/>
              <w:ind w:left="0"/>
              <w:jc w:val="center"/>
              <w:rPr>
                <w:b/>
              </w:rPr>
            </w:pPr>
            <w:r w:rsidRPr="0096112D">
              <w:rPr>
                <w:b/>
              </w:rPr>
              <w:t>Nº DE MUJERES</w:t>
            </w:r>
          </w:p>
          <w:p w:rsidR="00AC6F66" w:rsidRPr="0096112D" w:rsidRDefault="00AC6F66" w:rsidP="0096112D">
            <w:pPr>
              <w:pStyle w:val="Prrafodelista"/>
              <w:ind w:left="0"/>
              <w:jc w:val="center"/>
              <w:rPr>
                <w:b/>
              </w:rPr>
            </w:pPr>
            <w:r w:rsidRPr="0096112D">
              <w:rPr>
                <w:b/>
              </w:rPr>
              <w:t>ÁMBITO  RURAL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AC6F66" w:rsidRPr="0096112D" w:rsidRDefault="00AC6F66" w:rsidP="00FD6310">
            <w:pPr>
              <w:pStyle w:val="Prrafodelista"/>
              <w:ind w:left="0"/>
              <w:jc w:val="center"/>
              <w:rPr>
                <w:b/>
              </w:rPr>
            </w:pPr>
            <w:r w:rsidRPr="0096112D">
              <w:rPr>
                <w:b/>
              </w:rPr>
              <w:t xml:space="preserve">% DE VÍCTIMAS </w:t>
            </w:r>
            <w:r w:rsidR="00FD6310">
              <w:rPr>
                <w:b/>
              </w:rPr>
              <w:t>ASESINADAS ÁMBITO RURAL</w:t>
            </w: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Andalucía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7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982" w:type="dxa"/>
          </w:tcPr>
          <w:p w:rsidR="00AC6F66" w:rsidRDefault="0096112D" w:rsidP="000250CC">
            <w:pPr>
              <w:pStyle w:val="Prrafodelista"/>
              <w:ind w:left="0"/>
              <w:jc w:val="center"/>
            </w:pPr>
            <w:r>
              <w:t>28,57%</w:t>
            </w: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Aragón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96112D" w:rsidP="000250CC">
            <w:pPr>
              <w:pStyle w:val="Prrafodelista"/>
              <w:ind w:left="0"/>
              <w:jc w:val="center"/>
            </w:pPr>
            <w:r>
              <w:t>50%</w:t>
            </w: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Asturias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96112D" w:rsidP="000250CC">
            <w:pPr>
              <w:pStyle w:val="Prrafodelista"/>
              <w:ind w:left="0"/>
              <w:jc w:val="center"/>
            </w:pPr>
            <w:r>
              <w:t>100%</w:t>
            </w: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Baleares, Islas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96112D" w:rsidP="000250CC">
            <w:pPr>
              <w:pStyle w:val="Prrafodelista"/>
              <w:ind w:left="0"/>
              <w:jc w:val="center"/>
            </w:pPr>
            <w:r>
              <w:t>100%</w:t>
            </w: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Canarias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Cantabria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Castilla León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1982" w:type="dxa"/>
          </w:tcPr>
          <w:p w:rsidR="00AC6F66" w:rsidRDefault="0096112D" w:rsidP="000250CC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982" w:type="dxa"/>
          </w:tcPr>
          <w:p w:rsidR="00AC6F66" w:rsidRDefault="0096112D" w:rsidP="000250CC">
            <w:pPr>
              <w:pStyle w:val="Prrafodelista"/>
              <w:ind w:left="0"/>
              <w:jc w:val="center"/>
            </w:pPr>
            <w:r>
              <w:t>66,67%</w:t>
            </w: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Castilla La Mancha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96112D" w:rsidP="000250CC">
            <w:pPr>
              <w:pStyle w:val="Prrafodelista"/>
              <w:ind w:left="0"/>
              <w:jc w:val="center"/>
            </w:pPr>
            <w:r>
              <w:t>100%</w:t>
            </w: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Cataluña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8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5</w:t>
            </w:r>
          </w:p>
        </w:tc>
        <w:tc>
          <w:tcPr>
            <w:tcW w:w="1982" w:type="dxa"/>
          </w:tcPr>
          <w:p w:rsidR="00AC6F66" w:rsidRDefault="0096112D" w:rsidP="000250CC">
            <w:pPr>
              <w:pStyle w:val="Prrafodelista"/>
              <w:ind w:left="0"/>
              <w:jc w:val="center"/>
            </w:pPr>
            <w:r>
              <w:t>62,5%</w:t>
            </w: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Comunidad Valenciana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Extremadura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Galicia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Madrid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7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96112D" w:rsidP="000250CC">
            <w:pPr>
              <w:pStyle w:val="Prrafodelista"/>
              <w:ind w:left="0"/>
              <w:jc w:val="center"/>
            </w:pPr>
            <w:r>
              <w:t>14,28%</w:t>
            </w: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Murcia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Navarra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AC6F66" w:rsidRDefault="0096112D" w:rsidP="000250CC">
            <w:pPr>
              <w:pStyle w:val="Prrafodelista"/>
              <w:ind w:left="0"/>
              <w:jc w:val="center"/>
            </w:pPr>
            <w:r>
              <w:t>100%</w:t>
            </w: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País Vasco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La Rioja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Ceuta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</w:tr>
      <w:tr w:rsidR="00AC6F66" w:rsidTr="00E64D06">
        <w:tc>
          <w:tcPr>
            <w:tcW w:w="2150" w:type="dxa"/>
          </w:tcPr>
          <w:p w:rsidR="00AC6F66" w:rsidRPr="000250CC" w:rsidRDefault="00AC6F66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Melilla</w:t>
            </w:r>
          </w:p>
        </w:tc>
        <w:tc>
          <w:tcPr>
            <w:tcW w:w="1660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  <w:r>
              <w:t>0</w:t>
            </w: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  <w:tc>
          <w:tcPr>
            <w:tcW w:w="1982" w:type="dxa"/>
          </w:tcPr>
          <w:p w:rsidR="00AC6F66" w:rsidRDefault="00AC6F66" w:rsidP="000250CC">
            <w:pPr>
              <w:pStyle w:val="Prrafodelista"/>
              <w:ind w:left="0"/>
              <w:jc w:val="center"/>
            </w:pPr>
          </w:p>
        </w:tc>
      </w:tr>
      <w:tr w:rsidR="0096112D" w:rsidTr="000250CC">
        <w:tc>
          <w:tcPr>
            <w:tcW w:w="2150" w:type="dxa"/>
            <w:shd w:val="clear" w:color="auto" w:fill="D9D9D9" w:themeFill="background1" w:themeFillShade="D9"/>
          </w:tcPr>
          <w:p w:rsidR="0096112D" w:rsidRPr="000250CC" w:rsidRDefault="0096112D" w:rsidP="00374C46">
            <w:pPr>
              <w:pStyle w:val="Prrafodelista"/>
              <w:ind w:left="0"/>
              <w:jc w:val="both"/>
              <w:rPr>
                <w:b/>
              </w:rPr>
            </w:pPr>
            <w:r w:rsidRPr="000250CC">
              <w:rPr>
                <w:b/>
              </w:rPr>
              <w:t>TOTAL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96112D" w:rsidRDefault="0096112D" w:rsidP="000250CC">
            <w:pPr>
              <w:pStyle w:val="Prrafodelista"/>
              <w:ind w:left="0"/>
              <w:jc w:val="center"/>
            </w:pPr>
            <w:r>
              <w:t>37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96112D" w:rsidRDefault="0096112D" w:rsidP="000250CC">
            <w:pPr>
              <w:pStyle w:val="Prrafodelista"/>
              <w:ind w:left="0"/>
              <w:jc w:val="center"/>
            </w:pPr>
            <w:r>
              <w:t>15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96112D" w:rsidRDefault="000250CC" w:rsidP="000250CC">
            <w:pPr>
              <w:pStyle w:val="Prrafodelista"/>
              <w:ind w:left="0"/>
              <w:jc w:val="center"/>
            </w:pPr>
            <w:r>
              <w:t>40,54%</w:t>
            </w:r>
          </w:p>
        </w:tc>
      </w:tr>
    </w:tbl>
    <w:p w:rsidR="00E451D8" w:rsidRDefault="00E451D8" w:rsidP="008D1566">
      <w:pPr>
        <w:spacing w:after="0" w:line="240" w:lineRule="auto"/>
        <w:jc w:val="center"/>
        <w:rPr>
          <w:b/>
          <w:color w:val="7030A0"/>
        </w:rPr>
      </w:pPr>
    </w:p>
    <w:p w:rsidR="008D1566" w:rsidRPr="00B016A5" w:rsidRDefault="00E451D8" w:rsidP="008D1566">
      <w:pPr>
        <w:spacing w:after="0" w:line="240" w:lineRule="auto"/>
        <w:jc w:val="center"/>
        <w:rPr>
          <w:b/>
          <w:color w:val="7030A0"/>
        </w:rPr>
      </w:pPr>
      <w:r>
        <w:rPr>
          <w:b/>
          <w:color w:val="7030A0"/>
        </w:rPr>
        <w:br w:type="column"/>
      </w:r>
      <w:r w:rsidR="008D1566">
        <w:rPr>
          <w:b/>
          <w:color w:val="7030A0"/>
        </w:rPr>
        <w:lastRenderedPageBreak/>
        <w:t>PRINCIPALES CONCLUSIONES</w:t>
      </w:r>
    </w:p>
    <w:p w:rsidR="008D1566" w:rsidRDefault="00EE5F4C" w:rsidP="008D1566">
      <w:pPr>
        <w:jc w:val="both"/>
      </w:pPr>
      <w:r>
        <w:rPr>
          <w:b/>
          <w:noProof/>
          <w:color w:val="7030A0"/>
        </w:rPr>
        <w:pict w14:anchorId="3C1C826A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:rsidR="008D1566" w:rsidRDefault="008D1566" w:rsidP="00AA0E3C">
      <w:pPr>
        <w:pStyle w:val="Prrafodelista"/>
        <w:numPr>
          <w:ilvl w:val="0"/>
          <w:numId w:val="1"/>
        </w:numPr>
        <w:jc w:val="both"/>
      </w:pPr>
      <w:r>
        <w:t>E</w:t>
      </w:r>
      <w:r w:rsidR="00A23996">
        <w:t>n términos absolutos, e</w:t>
      </w:r>
      <w:r>
        <w:t>l 40,54% de las mujeres</w:t>
      </w:r>
      <w:r w:rsidR="009A71E0">
        <w:t xml:space="preserve"> víctimas,</w:t>
      </w:r>
      <w:r>
        <w:t xml:space="preserve"> fueron asesinadas en zonas rurales</w:t>
      </w:r>
      <w:r w:rsidR="00CE38E8">
        <w:t xml:space="preserve"> de </w:t>
      </w:r>
      <w:r w:rsidR="00E451D8">
        <w:t>menos de</w:t>
      </w:r>
      <w:r w:rsidR="00CE38E8">
        <w:t xml:space="preserve"> 20.000 habitantes</w:t>
      </w:r>
    </w:p>
    <w:p w:rsidR="00E451D8" w:rsidRDefault="00E451D8" w:rsidP="009E20A4">
      <w:pPr>
        <w:pStyle w:val="Prrafodelista"/>
        <w:jc w:val="both"/>
        <w:rPr>
          <w:color w:val="FF0000"/>
        </w:rPr>
      </w:pPr>
    </w:p>
    <w:p w:rsidR="009E20A4" w:rsidRDefault="009E20A4" w:rsidP="009E20A4">
      <w:pPr>
        <w:pStyle w:val="Prrafodelista"/>
        <w:jc w:val="both"/>
        <w:rPr>
          <w:color w:val="FF0000"/>
        </w:rPr>
      </w:pPr>
      <w:r w:rsidRPr="009E20A4">
        <w:rPr>
          <w:color w:val="FF0000"/>
        </w:rPr>
        <w:t xml:space="preserve">IMPORTANTE: </w:t>
      </w:r>
    </w:p>
    <w:p w:rsidR="00D02D47" w:rsidRPr="00D02D47" w:rsidRDefault="00D02D47" w:rsidP="009E20A4">
      <w:pPr>
        <w:pStyle w:val="Prrafodelista"/>
        <w:jc w:val="both"/>
        <w:rPr>
          <w:color w:val="000000" w:themeColor="text1"/>
        </w:rPr>
      </w:pPr>
      <w:r w:rsidRPr="00D02D47">
        <w:rPr>
          <w:color w:val="000000" w:themeColor="text1"/>
        </w:rPr>
        <w:t>Según los datos del último censo poblacional del INE de 20</w:t>
      </w:r>
      <w:r w:rsidR="00585AA9">
        <w:rPr>
          <w:color w:val="000000" w:themeColor="text1"/>
        </w:rPr>
        <w:t>20</w:t>
      </w:r>
      <w:r w:rsidRPr="00D02D47">
        <w:rPr>
          <w:color w:val="000000" w:themeColor="text1"/>
        </w:rPr>
        <w:t xml:space="preserve">, </w:t>
      </w:r>
      <w:r w:rsidR="00585AA9">
        <w:rPr>
          <w:color w:val="000000" w:themeColor="text1"/>
        </w:rPr>
        <w:t>7.122.107</w:t>
      </w:r>
      <w:r w:rsidRPr="00D02D47">
        <w:rPr>
          <w:color w:val="000000" w:themeColor="text1"/>
        </w:rPr>
        <w:t xml:space="preserve"> </w:t>
      </w:r>
      <w:r w:rsidR="00585AA9">
        <w:rPr>
          <w:color w:val="000000" w:themeColor="text1"/>
        </w:rPr>
        <w:t xml:space="preserve">de </w:t>
      </w:r>
      <w:r w:rsidRPr="00D02D47">
        <w:rPr>
          <w:color w:val="000000" w:themeColor="text1"/>
        </w:rPr>
        <w:t>mujeres en</w:t>
      </w:r>
      <w:r w:rsidR="00A23996">
        <w:rPr>
          <w:color w:val="000000" w:themeColor="text1"/>
        </w:rPr>
        <w:t xml:space="preserve"> España,</w:t>
      </w:r>
      <w:r w:rsidRPr="00D02D47">
        <w:rPr>
          <w:color w:val="000000" w:themeColor="text1"/>
        </w:rPr>
        <w:t xml:space="preserve"> resid</w:t>
      </w:r>
      <w:r w:rsidR="00585AA9">
        <w:rPr>
          <w:color w:val="000000" w:themeColor="text1"/>
        </w:rPr>
        <w:t>ían</w:t>
      </w:r>
      <w:r w:rsidRPr="00D02D47">
        <w:rPr>
          <w:color w:val="000000" w:themeColor="text1"/>
        </w:rPr>
        <w:t xml:space="preserve"> en municipios de hasta 20.000 habitantes</w:t>
      </w:r>
      <w:r w:rsidR="00A23996">
        <w:rPr>
          <w:color w:val="000000" w:themeColor="text1"/>
        </w:rPr>
        <w:t>, frente a 17.073.098 que residían en municipios de más de 20.000 habitantes</w:t>
      </w:r>
      <w:r w:rsidRPr="00D02D47">
        <w:rPr>
          <w:color w:val="000000" w:themeColor="text1"/>
        </w:rPr>
        <w:t>.</w:t>
      </w:r>
    </w:p>
    <w:p w:rsidR="00D02D47" w:rsidRDefault="00A23996" w:rsidP="00D02D47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>Si embargo, si establecemos una comparación</w:t>
      </w:r>
      <w:r w:rsidR="00E451D8">
        <w:rPr>
          <w:color w:val="000000" w:themeColor="text1"/>
        </w:rPr>
        <w:t xml:space="preserve">, el índice de mujeres asesinadas en municipios de menos de 20.000 habitantes es un 30% superior al de municipios de mayor tamaño (excluyendo a dos mujeres asesinadas en el ámbito rural que no residían en él). </w:t>
      </w:r>
    </w:p>
    <w:p w:rsidR="00A23996" w:rsidRDefault="00A23996" w:rsidP="00D02D47">
      <w:pPr>
        <w:ind w:left="705"/>
        <w:jc w:val="both"/>
        <w:rPr>
          <w:color w:val="000000" w:themeColor="text1"/>
        </w:rPr>
      </w:pPr>
      <w:r>
        <w:rPr>
          <w:color w:val="000000" w:themeColor="text1"/>
        </w:rPr>
        <w:t>Asimismo:</w:t>
      </w:r>
    </w:p>
    <w:p w:rsidR="00A23996" w:rsidRPr="00A23996" w:rsidRDefault="00A23996" w:rsidP="00A23996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 w:rsidRPr="00A23996">
        <w:rPr>
          <w:color w:val="000000" w:themeColor="text1"/>
        </w:rPr>
        <w:t>Por cada millón de mujeres habitantes en municipios de más de 20.000 habitantes, son asesinadas 1,</w:t>
      </w:r>
      <w:r w:rsidR="00E451D8">
        <w:rPr>
          <w:color w:val="000000" w:themeColor="text1"/>
        </w:rPr>
        <w:t>41</w:t>
      </w:r>
      <w:r w:rsidRPr="00A23996">
        <w:rPr>
          <w:color w:val="000000" w:themeColor="text1"/>
        </w:rPr>
        <w:t xml:space="preserve"> mujeres</w:t>
      </w:r>
    </w:p>
    <w:p w:rsidR="00A23996" w:rsidRPr="00A23996" w:rsidRDefault="00A23996" w:rsidP="00A23996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 w:rsidRPr="00A23996">
        <w:rPr>
          <w:color w:val="000000" w:themeColor="text1"/>
        </w:rPr>
        <w:t xml:space="preserve">Por cada millón de habitantes en municipios de menos de 20.000 habitantes, son asesinadas </w:t>
      </w:r>
      <w:r w:rsidR="00E451D8">
        <w:rPr>
          <w:color w:val="000000" w:themeColor="text1"/>
        </w:rPr>
        <w:t>1,83</w:t>
      </w:r>
      <w:r w:rsidRPr="00A23996">
        <w:rPr>
          <w:color w:val="000000" w:themeColor="text1"/>
        </w:rPr>
        <w:t xml:space="preserve"> mujeres.</w:t>
      </w:r>
    </w:p>
    <w:p w:rsidR="009E20A4" w:rsidRPr="009E20A4" w:rsidRDefault="009E20A4" w:rsidP="009E20A4">
      <w:pPr>
        <w:pStyle w:val="Prrafodelista"/>
        <w:jc w:val="both"/>
        <w:rPr>
          <w:color w:val="FF0000"/>
        </w:rPr>
      </w:pPr>
    </w:p>
    <w:p w:rsidR="008D1566" w:rsidRDefault="008D1566" w:rsidP="00AA0E3C">
      <w:pPr>
        <w:pStyle w:val="Prrafodelista"/>
        <w:numPr>
          <w:ilvl w:val="0"/>
          <w:numId w:val="1"/>
        </w:numPr>
        <w:jc w:val="both"/>
      </w:pPr>
      <w:r>
        <w:t>El 40% de los y las menores</w:t>
      </w:r>
      <w:r w:rsidR="009A71E0">
        <w:t xml:space="preserve"> víctimas,</w:t>
      </w:r>
      <w:r>
        <w:t xml:space="preserve"> fueron asesinados en zonas rurales</w:t>
      </w:r>
    </w:p>
    <w:p w:rsidR="009E20A4" w:rsidRPr="009E20A4" w:rsidRDefault="009E20A4" w:rsidP="009E20A4">
      <w:pPr>
        <w:pStyle w:val="Prrafodelista"/>
        <w:jc w:val="both"/>
        <w:rPr>
          <w:color w:val="000000" w:themeColor="text1"/>
        </w:rPr>
      </w:pPr>
      <w:r w:rsidRPr="009E20A4">
        <w:rPr>
          <w:color w:val="FF0000"/>
        </w:rPr>
        <w:t xml:space="preserve">IMPORTANTE: </w:t>
      </w:r>
      <w:r>
        <w:rPr>
          <w:color w:val="000000" w:themeColor="text1"/>
        </w:rPr>
        <w:t>tasa muy elevada de asesinato de menores en el medio rural</w:t>
      </w:r>
      <w:r w:rsidR="00D02D47">
        <w:rPr>
          <w:color w:val="000000" w:themeColor="text1"/>
        </w:rPr>
        <w:t>, (2 de 5</w:t>
      </w:r>
      <w:r w:rsidR="00330FD2">
        <w:rPr>
          <w:color w:val="000000" w:themeColor="text1"/>
        </w:rPr>
        <w:t>)</w:t>
      </w:r>
    </w:p>
    <w:p w:rsidR="009E20A4" w:rsidRDefault="009E20A4" w:rsidP="009E20A4">
      <w:pPr>
        <w:pStyle w:val="Prrafodelista"/>
        <w:jc w:val="both"/>
      </w:pPr>
    </w:p>
    <w:p w:rsidR="009E20A4" w:rsidRDefault="00E451D8" w:rsidP="00A21B92">
      <w:pPr>
        <w:pStyle w:val="Prrafodelista"/>
        <w:numPr>
          <w:ilvl w:val="0"/>
          <w:numId w:val="1"/>
        </w:numPr>
        <w:jc w:val="both"/>
      </w:pPr>
      <w:r>
        <w:t xml:space="preserve">Necesitamos datos de denuncias. Las </w:t>
      </w:r>
      <w:r w:rsidR="009E20A4">
        <w:t>dos Macroencuestas de Violencia de Género de 2015 y 2019. “A mayor grado de ruralidad, menor nivel de denuncia”</w:t>
      </w:r>
      <w:r>
        <w:t>, pero faltan datos para realizar el análisis.</w:t>
      </w:r>
    </w:p>
    <w:p w:rsidR="009E20A4" w:rsidRPr="009E20A4" w:rsidRDefault="009E20A4" w:rsidP="009E20A4">
      <w:pPr>
        <w:pStyle w:val="Prrafodelista"/>
        <w:jc w:val="both"/>
      </w:pPr>
    </w:p>
    <w:p w:rsidR="009A71E0" w:rsidRDefault="009A71E0" w:rsidP="009A71E0">
      <w:pPr>
        <w:pStyle w:val="Prrafodelista"/>
        <w:jc w:val="both"/>
      </w:pPr>
    </w:p>
    <w:p w:rsidR="009A71E0" w:rsidRDefault="009A71E0" w:rsidP="009A71E0">
      <w:pPr>
        <w:pStyle w:val="Prrafodelista"/>
        <w:jc w:val="both"/>
      </w:pPr>
    </w:p>
    <w:tbl>
      <w:tblPr>
        <w:tblW w:w="6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920"/>
        <w:gridCol w:w="1200"/>
      </w:tblGrid>
      <w:tr w:rsidR="009A71E0" w:rsidRPr="009A71E0" w:rsidTr="009A71E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E0" w:rsidRPr="009A71E0" w:rsidRDefault="009A71E0" w:rsidP="009A71E0">
            <w:pPr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</w:tr>
      <w:tr w:rsidR="009A71E0" w:rsidRPr="009A71E0" w:rsidTr="000250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</w:tr>
      <w:tr w:rsidR="009A71E0" w:rsidRPr="009A71E0" w:rsidTr="000250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</w:tr>
      <w:tr w:rsidR="009A71E0" w:rsidRPr="009A71E0" w:rsidTr="000250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</w:p>
        </w:tc>
      </w:tr>
      <w:tr w:rsidR="009A71E0" w:rsidRPr="009A71E0" w:rsidTr="000250C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1E0" w:rsidRPr="009A71E0" w:rsidRDefault="009A71E0" w:rsidP="009A71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fr-FR"/>
              </w:rPr>
            </w:pPr>
          </w:p>
        </w:tc>
      </w:tr>
    </w:tbl>
    <w:p w:rsidR="009A71E0" w:rsidRDefault="009A71E0" w:rsidP="009A71E0">
      <w:pPr>
        <w:pStyle w:val="Prrafodelista"/>
        <w:jc w:val="both"/>
      </w:pPr>
    </w:p>
    <w:sectPr w:rsidR="009A7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F4C" w:rsidRDefault="00EE5F4C" w:rsidP="00B016A5">
      <w:pPr>
        <w:spacing w:after="0" w:line="240" w:lineRule="auto"/>
      </w:pPr>
      <w:r>
        <w:separator/>
      </w:r>
    </w:p>
  </w:endnote>
  <w:endnote w:type="continuationSeparator" w:id="0">
    <w:p w:rsidR="00EE5F4C" w:rsidRDefault="00EE5F4C" w:rsidP="00B0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F4C" w:rsidRDefault="00EE5F4C" w:rsidP="00B016A5">
      <w:pPr>
        <w:spacing w:after="0" w:line="240" w:lineRule="auto"/>
      </w:pPr>
      <w:r>
        <w:separator/>
      </w:r>
    </w:p>
  </w:footnote>
  <w:footnote w:type="continuationSeparator" w:id="0">
    <w:p w:rsidR="00EE5F4C" w:rsidRDefault="00EE5F4C" w:rsidP="00B016A5">
      <w:pPr>
        <w:spacing w:after="0" w:line="240" w:lineRule="auto"/>
      </w:pPr>
      <w:r>
        <w:continuationSeparator/>
      </w:r>
    </w:p>
  </w:footnote>
  <w:footnote w:id="1">
    <w:p w:rsidR="00B016A5" w:rsidRDefault="00B016A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Niña de 8 años, asesinada el 08/03 en el Molar (Madrid)</w:t>
      </w:r>
    </w:p>
    <w:p w:rsidR="00B016A5" w:rsidRDefault="00B016A5">
      <w:pPr>
        <w:pStyle w:val="Textonotapie"/>
        <w:rPr>
          <w:lang w:val="es-ES"/>
        </w:rPr>
      </w:pPr>
      <w:r>
        <w:rPr>
          <w:lang w:val="es-ES"/>
        </w:rPr>
        <w:t xml:space="preserve">  Niño de 7 años, asesinado el 17/05 en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Pobla</w:t>
      </w:r>
      <w:proofErr w:type="spellEnd"/>
      <w:r>
        <w:rPr>
          <w:lang w:val="es-ES"/>
        </w:rPr>
        <w:t xml:space="preserve"> (Islas Baleares)</w:t>
      </w:r>
    </w:p>
    <w:p w:rsidR="008D1566" w:rsidRPr="00B016A5" w:rsidRDefault="008D1566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E6E67"/>
    <w:multiLevelType w:val="hybridMultilevel"/>
    <w:tmpl w:val="935C9BDC"/>
    <w:lvl w:ilvl="0" w:tplc="D7C41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214"/>
    <w:multiLevelType w:val="hybridMultilevel"/>
    <w:tmpl w:val="22D007EC"/>
    <w:lvl w:ilvl="0" w:tplc="04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A5"/>
    <w:rsid w:val="000250CC"/>
    <w:rsid w:val="000B0BC3"/>
    <w:rsid w:val="000D0301"/>
    <w:rsid w:val="00276768"/>
    <w:rsid w:val="00330FD2"/>
    <w:rsid w:val="00374E56"/>
    <w:rsid w:val="005333DA"/>
    <w:rsid w:val="00585AA9"/>
    <w:rsid w:val="00640C2F"/>
    <w:rsid w:val="006F557A"/>
    <w:rsid w:val="008D1566"/>
    <w:rsid w:val="0096112D"/>
    <w:rsid w:val="009A71E0"/>
    <w:rsid w:val="009E20A4"/>
    <w:rsid w:val="00A23996"/>
    <w:rsid w:val="00AC6F66"/>
    <w:rsid w:val="00B016A5"/>
    <w:rsid w:val="00B159A1"/>
    <w:rsid w:val="00CE38E8"/>
    <w:rsid w:val="00D02D47"/>
    <w:rsid w:val="00D43395"/>
    <w:rsid w:val="00E451D8"/>
    <w:rsid w:val="00EE5F4C"/>
    <w:rsid w:val="00F432BA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690E"/>
  <w15:chartTrackingRefBased/>
  <w15:docId w15:val="{9E3A7AB0-09A9-434B-86E7-37636638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016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16A5"/>
    <w:rPr>
      <w:sz w:val="20"/>
      <w:szCs w:val="20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B016A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D15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0110-2946-1348-9262-A49AA51F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Fademur</dc:creator>
  <cp:keywords/>
  <dc:description/>
  <cp:lastModifiedBy>Microsoft Office User</cp:lastModifiedBy>
  <cp:revision>2</cp:revision>
  <dcterms:created xsi:type="dcterms:W3CDTF">2021-11-25T08:59:00Z</dcterms:created>
  <dcterms:modified xsi:type="dcterms:W3CDTF">2021-11-25T08:59:00Z</dcterms:modified>
</cp:coreProperties>
</file>